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F7" w:rsidRDefault="009E02F7" w:rsidP="009E02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Title of your poster contribution to the TOCHA Winter School  </w:t>
      </w:r>
    </w:p>
    <w:p w:rsidR="009E02F7" w:rsidRDefault="009E02F7" w:rsidP="009E02F7">
      <w:pPr>
        <w:jc w:val="center"/>
        <w:rPr>
          <w:rFonts w:ascii="Arial" w:hAnsi="Arial" w:cs="Arial"/>
          <w:b/>
          <w:sz w:val="24"/>
          <w:szCs w:val="24"/>
        </w:rPr>
      </w:pPr>
      <w:r w:rsidRPr="00157742">
        <w:rPr>
          <w:rFonts w:ascii="Arial" w:hAnsi="Arial" w:cs="Arial"/>
          <w:b/>
          <w:sz w:val="24"/>
          <w:szCs w:val="24"/>
        </w:rPr>
        <w:t xml:space="preserve">"Topological Electronics and </w:t>
      </w:r>
      <w:proofErr w:type="spellStart"/>
      <w:proofErr w:type="gramStart"/>
      <w:r w:rsidRPr="00157742">
        <w:rPr>
          <w:rFonts w:ascii="Arial" w:hAnsi="Arial" w:cs="Arial"/>
          <w:b/>
          <w:sz w:val="24"/>
          <w:szCs w:val="24"/>
        </w:rPr>
        <w:t>Bosonics</w:t>
      </w:r>
      <w:proofErr w:type="spellEnd"/>
      <w:r w:rsidRPr="00157742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157742">
        <w:rPr>
          <w:rFonts w:ascii="Arial" w:hAnsi="Arial" w:cs="Arial"/>
          <w:b/>
          <w:sz w:val="24"/>
          <w:szCs w:val="24"/>
        </w:rPr>
        <w:t xml:space="preserve"> from Concepts to Devices"</w:t>
      </w:r>
    </w:p>
    <w:p w:rsidR="009E02F7" w:rsidRDefault="009E02F7" w:rsidP="009E02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(Arial</w:t>
      </w:r>
      <w:proofErr w:type="gramStart"/>
      <w:r>
        <w:rPr>
          <w:rFonts w:ascii="Arial" w:hAnsi="Arial" w:cs="Arial"/>
          <w:b/>
          <w:sz w:val="24"/>
          <w:szCs w:val="24"/>
        </w:rPr>
        <w:t>,12pt</w:t>
      </w:r>
      <w:proofErr w:type="gramEnd"/>
      <w:r>
        <w:rPr>
          <w:rFonts w:ascii="Arial" w:hAnsi="Arial" w:cs="Arial"/>
          <w:b/>
          <w:sz w:val="24"/>
          <w:szCs w:val="24"/>
        </w:rPr>
        <w:t>, bold)</w:t>
      </w:r>
    </w:p>
    <w:p w:rsidR="009E02F7" w:rsidRDefault="009E02F7" w:rsidP="009E02F7">
      <w:pPr>
        <w:jc w:val="center"/>
        <w:rPr>
          <w:rFonts w:ascii="Arial" w:hAnsi="Arial" w:cs="Arial"/>
          <w:b/>
          <w:sz w:val="24"/>
          <w:szCs w:val="24"/>
        </w:rPr>
      </w:pPr>
    </w:p>
    <w:p w:rsidR="009E02F7" w:rsidRDefault="009E02F7" w:rsidP="009E02F7">
      <w:pPr>
        <w:pStyle w:val="Retraitcorpsdetexte"/>
        <w:spacing w:line="300" w:lineRule="exact"/>
        <w:jc w:val="center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A.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Presenting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C. Author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and B. Bob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:rsidR="009E02F7" w:rsidRDefault="009E02F7" w:rsidP="009E02F7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vertAlign w:val="superscript"/>
          <w:lang w:val="en-GB"/>
        </w:rPr>
        <w:t>1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Laboratory of wonderful experiments, University of Elsewhere, City, Country</w:t>
      </w:r>
    </w:p>
    <w:p w:rsidR="009E02F7" w:rsidRDefault="009E02F7" w:rsidP="009E02F7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Even Better Labs, University of the </w:t>
      </w:r>
      <w:proofErr w:type="spellStart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Otherside</w:t>
      </w:r>
      <w:proofErr w:type="spellEnd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, City, Country</w:t>
      </w:r>
    </w:p>
    <w:p w:rsidR="009E02F7" w:rsidRDefault="009E02F7" w:rsidP="009E02F7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(Arial 10pt, Italic)</w:t>
      </w:r>
    </w:p>
    <w:p w:rsidR="009E02F7" w:rsidRDefault="009E02F7" w:rsidP="009E02F7">
      <w:pPr>
        <w:pStyle w:val="Retraitcorpsdetexte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*corresponding author: a.author@elsewhere.fr</w:t>
      </w:r>
    </w:p>
    <w:p w:rsidR="009E02F7" w:rsidRDefault="009E02F7" w:rsidP="009E02F7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E02F7" w:rsidRDefault="009E02F7" w:rsidP="009E02F7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is the template to prepare your contribution for the poster session of TOCHA’s Winter School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Aussois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Main text is Arial 10pt, and references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should be inserted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at the end of the abstract, 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refered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to in the main text using [1]. You can insert a figure below with a short caption (Arial 9pt). Margins should be 3 cm (Top)</w:t>
      </w:r>
      <w:proofErr w:type="gramStart"/>
      <w:r>
        <w:rPr>
          <w:rFonts w:ascii="Arial" w:hAnsi="Arial" w:cs="Arial"/>
          <w:sz w:val="20"/>
          <w:szCs w:val="20"/>
          <w:lang w:val="en-US"/>
        </w:rPr>
        <w:t>,  2.5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cm (bottom), and 2 cm (right and left) [2].</w:t>
      </w:r>
    </w:p>
    <w:p w:rsidR="009E02F7" w:rsidRDefault="009E02F7" w:rsidP="009E02F7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abstract should not exceed one page, including references and, if relevant, a figure.</w:t>
      </w:r>
    </w:p>
    <w:p w:rsidR="009E02F7" w:rsidRDefault="009E02F7" w:rsidP="009E02F7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>Abstracts can be uploaded as .doc or .pdf files.</w:t>
      </w:r>
    </w:p>
    <w:p w:rsidR="009E02F7" w:rsidRDefault="009E02F7" w:rsidP="009E02F7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:rsidR="009E02F7" w:rsidRDefault="009E02F7" w:rsidP="009E02F7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:rsidR="009E02F7" w:rsidRDefault="009E02F7" w:rsidP="009E02F7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noProof/>
          <w:sz w:val="20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7AF9" wp14:editId="72D18BE1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122670" cy="2988310"/>
                <wp:effectExtent l="0" t="0" r="0" b="3175"/>
                <wp:wrapTopAndBottom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29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02F7" w:rsidRDefault="009E02F7" w:rsidP="009E02F7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96866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BDD9D9A" wp14:editId="4FF3C747">
                                  <wp:extent cx="5939790" cy="914400"/>
                                  <wp:effectExtent l="0" t="0" r="381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979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02F7" w:rsidRDefault="009E02F7" w:rsidP="009E02F7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Fig.1. At maximum one figure of 7 cm width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 be placed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abstract with a short caption. (9 point, Arial)</w:t>
                            </w:r>
                          </w:p>
                          <w:p w:rsidR="009E02F7" w:rsidRDefault="009E02F7" w:rsidP="009E02F7">
                            <w:pPr>
                              <w:pStyle w:val="Contenudecadre"/>
                            </w:pPr>
                          </w:p>
                          <w:p w:rsidR="009E02F7" w:rsidRDefault="009E02F7" w:rsidP="009E02F7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37AF9" id="Zone de texte 2" o:spid="_x0000_s1026" style="position:absolute;margin-left:430.9pt;margin-top:26.85pt;width:482.1pt;height:235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" filled="f" stroked="f">
                <v:textbox>
                  <w:txbxContent>
                    <w:p w:rsidR="009E02F7" w:rsidRDefault="009E02F7" w:rsidP="009E02F7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96866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BDD9D9A" wp14:editId="4FF3C747">
                            <wp:extent cx="5939790" cy="914400"/>
                            <wp:effectExtent l="0" t="0" r="381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979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02F7" w:rsidRDefault="009E02F7" w:rsidP="009E02F7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Fig.1. At maximum one figure of 7 cm width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can be placed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abstract with a short caption. (9 point, Arial)</w:t>
                      </w:r>
                    </w:p>
                    <w:p w:rsidR="009E02F7" w:rsidRDefault="009E02F7" w:rsidP="009E02F7">
                      <w:pPr>
                        <w:pStyle w:val="Contenudecadre"/>
                      </w:pPr>
                    </w:p>
                    <w:p w:rsidR="009E02F7" w:rsidRDefault="009E02F7" w:rsidP="009E02F7">
                      <w:pPr>
                        <w:pStyle w:val="Contenudecadre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E02F7" w:rsidRDefault="009E02F7" w:rsidP="009E02F7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:rsidR="009E02F7" w:rsidRDefault="009E02F7" w:rsidP="009E02F7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</w:p>
    <w:p w:rsidR="009E02F7" w:rsidRDefault="009E02F7" w:rsidP="009E02F7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 xml:space="preserve">[1] A. Author, B. Author, and C. Author, Phys. Rev. B </w:t>
      </w:r>
      <w:r>
        <w:rPr>
          <w:rFonts w:ascii="Arial" w:eastAsia="AR P丸ゴシック体M" w:hAnsi="Arial" w:cs="Arial"/>
          <w:b/>
          <w:sz w:val="20"/>
          <w:szCs w:val="22"/>
        </w:rPr>
        <w:t>100</w:t>
      </w:r>
      <w:r>
        <w:rPr>
          <w:rFonts w:ascii="Arial" w:eastAsia="AR P丸ゴシック体M" w:hAnsi="Arial" w:cs="Arial"/>
          <w:sz w:val="20"/>
          <w:szCs w:val="22"/>
        </w:rPr>
        <w:t>, 100001 (2021).</w:t>
      </w:r>
    </w:p>
    <w:p w:rsidR="009E02F7" w:rsidRDefault="009E02F7" w:rsidP="009E02F7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>[2] The right is usually at the left of the other one and we here follow this tradition.</w:t>
      </w:r>
    </w:p>
    <w:p w:rsidR="009E02F7" w:rsidRDefault="009E02F7" w:rsidP="009E02F7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E326E" w:rsidRDefault="009E02F7">
      <w:bookmarkStart w:id="0" w:name="_GoBack"/>
      <w:bookmarkEnd w:id="0"/>
    </w:p>
    <w:sectPr w:rsidR="004E326E">
      <w:pgSz w:w="11906" w:h="16838"/>
      <w:pgMar w:top="1701" w:right="1134" w:bottom="141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A6"/>
    <w:rsid w:val="00340512"/>
    <w:rsid w:val="00494FA8"/>
    <w:rsid w:val="00990BA6"/>
    <w:rsid w:val="009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A2D3-2913-4A61-8CF8-14810CF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F7"/>
    <w:pPr>
      <w:suppressAutoHyphens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traitcorpsdetexteCar">
    <w:name w:val="Retrait corps de texte Car"/>
    <w:basedOn w:val="Policepardfaut"/>
    <w:link w:val="Retraitcorpsdetexte"/>
    <w:semiHidden/>
    <w:qFormat/>
    <w:rsid w:val="009E02F7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styleId="Retraitcorpsdetexte">
    <w:name w:val="Body Text Indent"/>
    <w:basedOn w:val="Normal"/>
    <w:link w:val="RetraitcorpsdetexteCar"/>
    <w:semiHidden/>
    <w:rsid w:val="009E02F7"/>
    <w:pPr>
      <w:widowControl w:val="0"/>
      <w:spacing w:after="0" w:line="240" w:lineRule="auto"/>
      <w:ind w:firstLine="567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RetraitcorpsdetexteCar1">
    <w:name w:val="Retrait corps de texte Car1"/>
    <w:basedOn w:val="Policepardfaut"/>
    <w:uiPriority w:val="99"/>
    <w:semiHidden/>
    <w:rsid w:val="009E02F7"/>
    <w:rPr>
      <w:lang w:val="en-GB"/>
    </w:rPr>
  </w:style>
  <w:style w:type="paragraph" w:customStyle="1" w:styleId="Referencetext">
    <w:name w:val="Referencetext"/>
    <w:basedOn w:val="Normal"/>
    <w:qFormat/>
    <w:rsid w:val="009E02F7"/>
    <w:pPr>
      <w:tabs>
        <w:tab w:val="left" w:pos="397"/>
        <w:tab w:val="left" w:pos="737"/>
        <w:tab w:val="right" w:pos="7428"/>
      </w:tabs>
      <w:spacing w:after="0" w:line="240" w:lineRule="auto"/>
      <w:textAlignment w:val="baseline"/>
    </w:pPr>
    <w:rPr>
      <w:rFonts w:ascii="Times New Roman" w:eastAsia="MS Mincho" w:hAnsi="Times New Roman" w:cs="Times New Roman"/>
      <w:sz w:val="18"/>
      <w:szCs w:val="18"/>
      <w:lang w:val="en-US" w:eastAsia="ja-JP"/>
    </w:rPr>
  </w:style>
  <w:style w:type="paragraph" w:customStyle="1" w:styleId="Contenudecadre">
    <w:name w:val="Contenu de cadre"/>
    <w:basedOn w:val="Normal"/>
    <w:qFormat/>
    <w:rsid w:val="009E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GIRAUD Romain 202767</dc:creator>
  <cp:keywords/>
  <dc:description/>
  <cp:lastModifiedBy>GIRAUD Romain 202767</cp:lastModifiedBy>
  <cp:revision>2</cp:revision>
  <dcterms:created xsi:type="dcterms:W3CDTF">2023-09-11T13:30:00Z</dcterms:created>
  <dcterms:modified xsi:type="dcterms:W3CDTF">2023-09-11T13:30:00Z</dcterms:modified>
</cp:coreProperties>
</file>